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ROTEIRO DE ENTREVISTA ESTRUTURADA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Analista de atendimento ao cliente · 45 minutos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Oito perguntas iguais para todos os candidatos, rubrica de 1 a 5 por pergunta, espaço para evidências e tabela ponderada final. Substitua as competências, os pesos, as perguntas e as âncoras pelos da sua vaga.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Como usar este roteiro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Antes: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imprima ou abra uma cópia por candidato, preencha os dados e releia as âncoras da rubrica.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Durante: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leia cada pergunta exatamente como está escrita, deixe o silêncio acontecer e use as sondagens se a resposta ficar no genérico. Anote frases literais e marque a pontuação assim que a resposta terminar.</w:t>
      </w:r>
    </w:p>
    <w:p>
      <w:pPr>
        <w:pStyle w:val="ListBullet"/>
        <w:spacing w:after="40"/>
      </w:pPr>
      <w:r>
        <w:rPr>
          <w:rFonts w:ascii="Manrope" w:hAnsi="Manrope" w:eastAsia="Manrope"/>
          <w:b/>
          <w:i w:val="0"/>
          <w:color w:val="161616"/>
          <w:sz w:val="21"/>
        </w:rPr>
        <w:t>Depois:</w:t>
      </w:r>
      <w:r>
        <w:rPr>
          <w:rFonts w:ascii="Manrope" w:hAnsi="Manrope" w:eastAsia="Manrope"/>
          <w:b w:val="0"/>
          <w:i w:val="0"/>
          <w:color w:val="161616"/>
          <w:sz w:val="21"/>
        </w:rPr>
        <w:t xml:space="preserve"> complete a tabela ponderada e a recomendação antes de abrir a próxima entrevista ou de comentar com qualquer pessoa.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Dados da entrevista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Candidato(a)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Vaga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Analista de atendimento ao cliente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Entrevistador(a)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Formato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Telefone / videochamada / presencial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Data e horário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Gravação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Informado e consentimento obtido: sim / não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Abertura (3 minutos)</w:t>
      </w:r>
    </w:p>
    <w:p>
      <w:pPr>
        <w:spacing w:before="0" w:after="120"/>
      </w:pPr>
      <w:r>
        <w:rPr>
          <w:rFonts w:ascii="Manrope" w:hAnsi="Manrope" w:eastAsia="Manrope"/>
          <w:b w:val="0"/>
          <w:i/>
          <w:color w:val="161616"/>
          <w:sz w:val="21"/>
        </w:rPr>
        <w:t>“Vou fazer as mesmas oito perguntas que faço aos outros candidatos, na mesma ordem, e vou anotar enquanto você responde. Algumas vão pedir exemplos concretos de situações que você viveu; quanto mais específico, melhor. No final, você terá dez minutos para as suas perguntas.” Se a entrevista for gravada, informe aqui e peça o consentimento.</w:t>
      </w: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Bloco 1 · Foco no cliente (peso 30%) · 10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1 · Comportamental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Me conte uma ocasião em que um cliente estava muito irritado por algo que não dependia de você. O que você fez e como terminou?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separa a emoção do cliente do problema, se assume a condução mesmo quando a causa era de outra área e se fecha com um resultado. Sondagens: “o que exatamente você disse?”, “o que aconteceu depois com esse cliente?”.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Culpa o cliente ou outro departamento; não descreve ação própria; o exemplo é genérico.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Descreve uma ação própria razoável (ouvir, explicar, encaminhar), mas sem resultado claro ou sem acompanhamento.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Reconhece a emoção, assume o problema, propõe uma solução dentro da sua alçada, faz o acompanhamento e conta o resultado concreto.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2 · Situacional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Imagine que um cliente pede algo que a política da empresa não permite e insiste em falar com um responsável. Como você conduz a situação?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explica o porquê da regra sem se esconder atrás dela, se oferece alternativas e se sabe quando escalar. Sondagem: “e se ele continuar insistindo?”.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Cede para evitar o conflito ou se limita a repetir “não é possível”.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a regra e escala corretamente, mas sem oferecer alternativas.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o motivo, oferece uma ou duas alternativas reais e escala de forma organizada, deixando o cliente informado.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Bloco 2 · Resolução de problemas (peso 25%) · 8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3 · Comportamental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Me fale de um problema recorrente que você identificou no seu trabalho e do que fez para que ele parasse de se repetir.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identificou a causa e não só o sintoma, se a iniciativa foi dele e se mediu o efeito. Sondagem: “como você soube que era recorrente?”.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Não encontra exemplo ou descreve um problema que outra pessoa resolveu.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Detectou o padrão e reportou ou aplicou uma solução parcial.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Analisou a causa, propôs e aplicou uma mudança (modelo, processo, aviso) e sabe dizer quanto o problema diminuiu.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4 · Comportamental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Descreva uma situação em que você não tinha toda a informação para ajudar um cliente. O que você fez?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busca a informação de forma ativa, se administra a espera do cliente e se não inventa respostas.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Improvisou uma resposta ou deixou o cliente sem retorno.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Consultou um colega e respondeu mais tarde, sem administrar a espera.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Disse o que sabia e o que não sabia, combinou um prazo com o cliente, buscou a resposta e a documentou para a próxima vez.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Bloco 3 · Comunicação escrita e oral (peso 20%) · 8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5 · Comportamental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Me conte uma vez em que você precisou explicar algo complicado (uma fatura, um problema técnico, uma cláusula do contrato) para alguém que não estava entendendo.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adapta a linguagem ao interlocutor, se confere que a pessoa entendeu e se estrutura a explicação. A própria resposta também é uma amostra de comunicação oral.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Explicação confusa; não adapta a linguagem; não confere a compreensão.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Explica com clareza, mas sem verificar se o outro entendeu.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Usa um exemplo ou analogia, vai por partes, confere a compreensão e resume por escrito depois.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6 · Situacional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Se você tivesse que responder por chat a um cliente que escreve em caixa alta e com grosserias, o que escreveria na primeira mensagem?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tom profissional sem frieza, foco no problema, limites claros se o tratamento for ofensivo.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Responde ao tom com o mesmo tom, ou ignora a agressividade e não impõe limites quando precisa.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Mensagem correta e neutra, centrada no problema.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Reconhece o incômodo, redireciona para o problema com uma pergunta concreta e, se necessário, marca o limite com educação.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Bloco 4 · Tolerância à pressão (peso 15%) · 4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7 · Comportamental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Descreva o dia mais caótico de que você se lembra em um trabalho de atendimento ao público. Como priorizou e como se sentiu ao terminar?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critério de priorização explícito, gestão da própria emoção e recuperação depois. Sondagem: “o que você deixou de fazer e por quê?”.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Não prioriza (“fui fazendo o que chegava”) ou descreve travamento sem recuperação.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Prioriza com algum critério, mas não explica como lidou com a pressão.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Critério claro (urgência, impacto, cliente), pede ajuda quando precisa e descreve como se recuperou.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Bloco 5 · Trabalho em equipe (peso 10%) · 4 minutos</w:t>
      </w:r>
    </w:p>
    <w:p>
      <w:pPr>
        <w:spacing w:before="120" w:after="20"/>
      </w:pPr>
      <w:r>
        <w:rPr>
          <w:rFonts w:ascii="Manrope" w:hAnsi="Manrope" w:eastAsia="Manrope"/>
          <w:b/>
          <w:i w:val="0"/>
          <w:color w:val="6E6E6E"/>
          <w:sz w:val="18"/>
        </w:rPr>
        <w:t>Pergunta 8 · Comportamental</w:t>
      </w:r>
    </w:p>
    <w:p>
      <w:pPr>
        <w:spacing w:before="0" w:after="60"/>
      </w:pPr>
      <w:r>
        <w:rPr>
          <w:rFonts w:ascii="Manrope" w:hAnsi="Manrope" w:eastAsia="Manrope"/>
          <w:b/>
          <w:i w:val="0"/>
          <w:color w:val="161616"/>
          <w:sz w:val="23"/>
        </w:rPr>
        <w:t>Me conte uma ocasião em que um colega cometeu um erro que afetou o seu trabalho com um cliente. O que você fez?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6E6E6E"/>
          <w:sz w:val="19"/>
        </w:rPr>
        <w:t xml:space="preserve">O que ouvir: </w:t>
      </w:r>
      <w:r>
        <w:rPr>
          <w:rFonts w:ascii="Manrope" w:hAnsi="Manrope" w:eastAsia="Manrope"/>
          <w:b w:val="0"/>
          <w:i w:val="0"/>
          <w:color w:val="6E6E6E"/>
          <w:sz w:val="19"/>
        </w:rPr>
        <w:t>se resolve primeiro e comenta depois, se fala diretamente com o colega e se evita culpar na frente do cliente.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1 · Insuficiente</w:t>
            </w:r>
          </w:p>
        </w:tc>
        <w:tc>
          <w:tcPr>
            <w:tcW w:type="dxa" w:w="323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3 · Adequado</w:t>
            </w:r>
          </w:p>
        </w:tc>
        <w:tc>
          <w:tcPr>
            <w:tcW w:type="dxa" w:w="317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8"/>
              </w:rPr>
              <w:t>5 · Destaque</w:t>
            </w:r>
          </w:p>
        </w:tc>
      </w:tr>
      <w:tr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Culpa o colega na frente do cliente ou escala sem falar com ele.</w:t>
            </w:r>
          </w:p>
        </w:tc>
        <w:tc>
          <w:tcPr>
            <w:tcW w:type="dxa" w:w="323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Resolve com o cliente e comenta com o colega, só isso.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8"/>
              </w:rPr>
              <w:t>Resolve, fala com o colega em particular e propõe algo para que não se repita.</w:t>
            </w:r>
          </w:p>
        </w:tc>
      </w:tr>
    </w:tbl>
    <w:p>
      <w:pPr>
        <w:spacing w:after="40"/>
      </w:pPr>
    </w:p>
    <w:p>
      <w:pPr>
        <w:spacing w:before="0" w:after="40"/>
      </w:pPr>
      <w:r>
        <w:rPr>
          <w:rFonts w:ascii="Manrope" w:hAnsi="Manrope" w:eastAsia="Manrope"/>
          <w:b/>
          <w:i w:val="0"/>
          <w:color w:val="161616"/>
          <w:sz w:val="20"/>
        </w:rPr>
        <w:t xml:space="preserve">Pontuação:   </w:t>
      </w:r>
      <w:r>
        <w:rPr>
          <w:rFonts w:ascii="Manrope" w:hAnsi="Manrope" w:eastAsia="Manrope"/>
          <w:b w:val="0"/>
          <w:i w:val="0"/>
          <w:color w:val="161616"/>
          <w:sz w:val="22"/>
        </w:rPr>
        <w:t>☐ 1     ☐ 2     ☐ 3     ☐ 4     ☐ 5</w:t>
      </w:r>
    </w:p>
    <w:p>
      <w:pPr>
        <w:spacing w:before="40" w:after="0"/>
      </w:pPr>
      <w:r>
        <w:rPr>
          <w:rFonts w:ascii="Manrope" w:hAnsi="Manrope" w:eastAsia="Manrope"/>
          <w:b/>
          <w:i w:val="0"/>
          <w:color w:val="6E6E6E"/>
          <w:sz w:val="19"/>
        </w:rPr>
        <w:t>Evidências (frases literais do candidato):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80"/>
      </w:pPr>
    </w:p>
    <w:p>
      <w:pPr>
        <w:spacing w:before="32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Encerramento (8 minutos) e resultado</w:t>
      </w:r>
    </w:p>
    <w:p>
      <w:pPr>
        <w:spacing w:before="0" w:after="120"/>
      </w:pPr>
      <w:r>
        <w:rPr>
          <w:rFonts w:ascii="Manrope" w:hAnsi="Manrope" w:eastAsia="Manrope"/>
          <w:b w:val="0"/>
          <w:i w:val="0"/>
          <w:color w:val="6E6E6E"/>
          <w:sz w:val="20"/>
        </w:rPr>
        <w:t>Perguntas do candidato, próximos passos e prazos. Complete a tabela antes de abrir a próxima entrevista.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685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Competência</w:t>
            </w:r>
          </w:p>
        </w:tc>
        <w:tc>
          <w:tcPr>
            <w:tcW w:type="dxa" w:w="1417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Peso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Pontuação média</w:t>
            </w:r>
          </w:p>
        </w:tc>
        <w:tc>
          <w:tcPr>
            <w:tcW w:type="dxa" w:w="2268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Ponderada (média × peso)</w:t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Foco no cliente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Resolução de problemas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Comunicação escrita e oral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Tolerância à pressão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15 %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Trabalho em equipe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3685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Total em 5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100 %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80" w:after="40"/>
      </w:pPr>
      <w:r>
        <w:rPr>
          <w:rFonts w:ascii="Manrope" w:hAnsi="Manrope" w:eastAsia="Manrope"/>
          <w:b/>
          <w:i w:val="0"/>
          <w:color w:val="161616"/>
          <w:sz w:val="20"/>
        </w:rPr>
        <w:t>Recomendação (avança / não avança) e ponto a explorar na próxima etapa: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pPr>
        <w:spacing w:before="0" w:after="0"/>
      </w:pPr>
      <w:r>
        <w:rPr>
          <w:rFonts w:ascii="Manrope" w:hAnsi="Manrope" w:eastAsia="Manrope"/>
          <w:b w:val="0"/>
          <w:i w:val="0"/>
          <w:color w:val="BDBDBD"/>
          <w:sz w:val="18"/>
        </w:rPr>
        <w:t>______________________________________________________________________________________</w:t>
      </w: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Banco de 20 perguntas adicionais por competência</w:t>
      </w:r>
    </w:p>
    <w:p>
      <w:pPr>
        <w:spacing w:before="0" w:after="160"/>
      </w:pPr>
      <w:r>
        <w:rPr>
          <w:rFonts w:ascii="Manrope" w:hAnsi="Manrope" w:eastAsia="Manrope"/>
          <w:b w:val="0"/>
          <w:i w:val="0"/>
          <w:color w:val="6E6E6E"/>
          <w:sz w:val="20"/>
        </w:rPr>
        <w:t>Para quando você mudar de vaga ou precisar de uma pergunta reserva. Cada uma precisa da sua própria rubrica de 1 a 5 antes de ser usada em uma entrevista estruturada.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Foco no cliente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conte a última vez que você fez algo por um cliente que não fazia parte das suas funções.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Descreva uma situação em que você precisou dar uma má notícia a um cliente. Como se preparou?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O que você faria se percebesse que um colega está passando uma informação incorreta a um cliente?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fale de um cliente que você recuperou depois de uma experiência ruim.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Resolução de problemas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conte uma decisão que você tomou com informação incompleta. Como decidiu e o que aconteceu?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Descreva um processo que você melhorou por iniciativa própria. Como mediu a melhoria?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Se uma ferramenta que você usa todo dia parar de funcionar no meio do expediente, o que você faz nos primeiros dez minutos?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fale de um erro seu que afetou um cliente. Como você corrigiu?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Comunicação escrita e oral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Descreva uma mensagem escrita que você precisou redigir com cuidado especial. O que levou em conta?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conte uma vez em que um mal-entendido veio de algo que você escreveu ou disse. O que mudou depois?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Se você tiver que resumir uma ocorrência de vinte minutos de ligação em três linhas para o seu supervisor, o que inclui?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Como você adapta o seu jeito de falar quando o cliente está com muita pressa?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Tolerância à pressão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conte uma situação em que você recebeu críticas injustas. Como reagiu na hora e depois?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Descreva como você organiza o seu dia quando o volume de trabalho supera o que consegue atender.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O que você faz para desligar depois de um dia especialmente difícil?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Imagine que dois supervisores pedem coisas urgentes e contraditórias ao mesmo tempo. O que você faz?</w:t>
      </w:r>
    </w:p>
    <w:p>
      <w:pPr>
        <w:spacing w:before="200" w:after="120"/>
      </w:pPr>
      <w:r>
        <w:rPr>
          <w:rFonts w:ascii="Manrope" w:hAnsi="Manrope" w:eastAsia="Manrope"/>
          <w:b/>
          <w:i w:val="0"/>
          <w:color w:val="161616"/>
          <w:sz w:val="23"/>
        </w:rPr>
        <w:t>Trabalho em equipe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fale de uma ocasião em que você ajudou um colega mesmo que isso atrasasse o seu próprio trabalho.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Descreva um desacordo com um colega sobre como atender um cliente. Como vocês resolveram?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Que informações você compartilha com o próximo turno ao terminar o seu, e como?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Me conte algo que você aprendeu com um colega e que hoje aplica no dia a dia.</w:t>
      </w: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Regras que mantêm a entrevista estruturada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As mesmas perguntas, na mesma ordem, para todos os candidatos à vaga.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Sondagens previstas (“e o que exatamente você fez?”, “como terminou?”); nada de perguntas novas improvisadas.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Pontuação na hora, pergunta a pergunta, com as âncoras à vista.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Evidências literais, não impressões.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Se houver mais de um entrevistador, cada um pontua separadamente antes de comentar.</w:t>
      </w:r>
    </w:p>
    <w:p>
      <w:pPr>
        <w:pStyle w:val="ListBullet"/>
        <w:spacing w:after="40"/>
      </w:pPr>
      <w:r>
        <w:rPr>
          <w:rFonts w:ascii="Manrope" w:hAnsi="Manrope" w:eastAsia="Manrope"/>
          <w:b w:val="0"/>
          <w:i w:val="0"/>
          <w:color w:val="161616"/>
          <w:sz w:val="21"/>
        </w:rPr>
        <w:t>Revisar a rubrica depois das primeiras cinco ou seis entrevistas: trocar as perguntas que não discriminam e as âncoras que são interpretadas de formas diferentes.</w:t>
      </w:r>
    </w:p>
    <w:sectPr w:rsidR="00FC693F" w:rsidRPr="0006063C" w:rsidSect="00034616">
      <w:footerReference w:type="default" r:id="rId9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Roteiro de entrevista estruturada · voicit.com · A Voicit grava a entrevista, transcreve e preenche esta rubrica com as evidências de cada competência.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