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61616"/>
          <w:sz w:val="40"/>
        </w:rPr>
        <w:t>Interview Evaluation Form</w:t>
      </w:r>
    </w:p>
    <w:p>
      <w:r>
        <w:rPr>
          <w:color w:val="555555"/>
          <w:sz w:val="18"/>
        </w:rPr>
        <w:t>Score the evidence, not the impression: write what the candidate said or did next to every rating. Use the same form and the same rubric for every candidate for the role, and score before the debrief, not during it.</w:t>
      </w:r>
    </w:p>
    <w:tbl>
      <w:tblPr>
        <w:tblStyle w:val="TableGrid"/>
        <w:tblW w:type="auto" w:w="0"/>
        <w:tblLook w:firstColumn="1" w:firstRow="1" w:lastColumn="0" w:lastRow="0" w:noHBand="0" w:noVBand="1" w:val="04A0"/>
      </w:tblPr>
      <w:tblGrid>
        <w:gridCol w:w="5100"/>
        <w:gridCol w:w="5100"/>
      </w:tblGrid>
      <w:tr>
        <w:tc>
          <w:tcPr>
            <w:tcW w:type="dxa" w:w="2551"/>
          </w:tcPr>
          <w:p>
            <w:r>
              <w:rPr>
                <w:b/>
              </w:rPr>
              <w:t>Candidate</w:t>
            </w:r>
          </w:p>
        </w:tc>
        <w:tc>
          <w:tcPr>
            <w:tcW w:type="dxa" w:w="7370"/>
          </w:tcPr>
          <w:p>
            <w:r/>
          </w:p>
        </w:tc>
      </w:tr>
      <w:tr>
        <w:tc>
          <w:tcPr>
            <w:tcW w:type="dxa" w:w="2551"/>
          </w:tcPr>
          <w:p>
            <w:r>
              <w:rPr>
                <w:b/>
              </w:rPr>
              <w:t>Position</w:t>
            </w:r>
          </w:p>
        </w:tc>
        <w:tc>
          <w:tcPr>
            <w:tcW w:type="dxa" w:w="7370"/>
          </w:tcPr>
          <w:p>
            <w:r/>
          </w:p>
        </w:tc>
      </w:tr>
      <w:tr>
        <w:tc>
          <w:tcPr>
            <w:tcW w:type="dxa" w:w="2551"/>
          </w:tcPr>
          <w:p>
            <w:r>
              <w:rPr>
                <w:b/>
              </w:rPr>
              <w:t>Interviewer</w:t>
            </w:r>
          </w:p>
        </w:tc>
        <w:tc>
          <w:tcPr>
            <w:tcW w:type="dxa" w:w="7370"/>
          </w:tcPr>
          <w:p>
            <w:r/>
          </w:p>
        </w:tc>
      </w:tr>
      <w:tr>
        <w:tc>
          <w:tcPr>
            <w:tcW w:type="dxa" w:w="2551"/>
          </w:tcPr>
          <w:p>
            <w:r>
              <w:rPr>
                <w:b/>
              </w:rPr>
              <w:t>Date</w:t>
            </w:r>
          </w:p>
        </w:tc>
        <w:tc>
          <w:tcPr>
            <w:tcW w:type="dxa" w:w="7370"/>
          </w:tcPr>
          <w:p>
            <w:r/>
          </w:p>
        </w:tc>
      </w:tr>
      <w:tr>
        <w:tc>
          <w:tcPr>
            <w:tcW w:type="dxa" w:w="2551"/>
          </w:tcPr>
          <w:p>
            <w:r>
              <w:rPr>
                <w:b/>
              </w:rPr>
              <w:t>Interview stage</w:t>
            </w:r>
          </w:p>
        </w:tc>
        <w:tc>
          <w:tcPr>
            <w:tcW w:type="dxa" w:w="7370"/>
          </w:tcPr>
          <w:p>
            <w:r>
              <w:t>Phone screen / First round / Second round / Final</w:t>
            </w:r>
          </w:p>
        </w:tc>
      </w:tr>
    </w:tbl>
    <w:p/>
    <w:p>
      <w:r>
        <w:rPr>
          <w:b/>
        </w:rPr>
        <w:t>Criteria</w:t>
      </w:r>
    </w:p>
    <w:tbl>
      <w:tblPr>
        <w:tblStyle w:val="TableGrid"/>
        <w:tblW w:type="auto" w:w="0"/>
        <w:tblLook w:firstColumn="1" w:firstRow="1" w:lastColumn="0" w:lastRow="0" w:noHBand="0" w:noVBand="1" w:val="04A0"/>
      </w:tblPr>
      <w:tblGrid>
        <w:gridCol w:w="2550"/>
        <w:gridCol w:w="2550"/>
        <w:gridCol w:w="2550"/>
        <w:gridCol w:w="2550"/>
      </w:tblGrid>
      <w:tr>
        <w:tc>
          <w:tcPr>
            <w:tcW w:type="dxa" w:w="2608"/>
          </w:tcPr>
          <w:p>
            <w:r>
              <w:rPr>
                <w:b/>
              </w:rPr>
              <w:t>Criterion</w:t>
            </w:r>
          </w:p>
        </w:tc>
        <w:tc>
          <w:tcPr>
            <w:tcW w:type="dxa" w:w="1134"/>
          </w:tcPr>
          <w:p>
            <w:r>
              <w:rPr>
                <w:b/>
              </w:rPr>
              <w:t>Rating 1-5</w:t>
            </w:r>
          </w:p>
        </w:tc>
        <w:tc>
          <w:tcPr>
            <w:tcW w:type="dxa" w:w="3628"/>
          </w:tcPr>
          <w:p>
            <w:r>
              <w:rPr>
                <w:b/>
              </w:rPr>
              <w:t>Evidence (what they said or did)</w:t>
            </w:r>
          </w:p>
        </w:tc>
        <w:tc>
          <w:tcPr>
            <w:tcW w:type="dxa" w:w="2551"/>
          </w:tcPr>
          <w:p>
            <w:r>
              <w:rPr>
                <w:b/>
              </w:rPr>
              <w:t>Comments</w:t>
            </w:r>
          </w:p>
        </w:tc>
      </w:tr>
      <w:tr>
        <w:tc>
          <w:tcPr>
            <w:tcW w:type="dxa" w:w="2608"/>
          </w:tcPr>
          <w:p>
            <w:r>
              <w:rPr>
                <w:b/>
              </w:rPr>
              <w:t>Role-specific skills</w:t>
            </w:r>
          </w:p>
          <w:p>
            <w:r>
              <w:rPr>
                <w:sz w:val="16"/>
              </w:rPr>
              <w:t>Can do the core work of the job at the level required</w:t>
            </w:r>
          </w:p>
        </w:tc>
        <w:tc>
          <w:tcPr>
            <w:tcW w:type="dxa" w:w="1134"/>
          </w:tcPr>
          <w:p>
            <w:r/>
          </w:p>
        </w:tc>
        <w:tc>
          <w:tcPr>
            <w:tcW w:type="dxa" w:w="3628"/>
          </w:tcPr>
          <w:p>
            <w:r/>
          </w:p>
        </w:tc>
        <w:tc>
          <w:tcPr>
            <w:tcW w:type="dxa" w:w="2551"/>
          </w:tcPr>
          <w:p>
            <w:r/>
          </w:p>
        </w:tc>
      </w:tr>
      <w:tr>
        <w:tc>
          <w:tcPr>
            <w:tcW w:type="dxa" w:w="2608"/>
          </w:tcPr>
          <w:p>
            <w:r>
              <w:rPr>
                <w:b/>
              </w:rPr>
              <w:t>Problem solving</w:t>
            </w:r>
          </w:p>
          <w:p>
            <w:r>
              <w:rPr>
                <w:sz w:val="16"/>
              </w:rPr>
              <w:t>Frames the problem; decides with incomplete data</w:t>
            </w:r>
          </w:p>
        </w:tc>
        <w:tc>
          <w:tcPr>
            <w:tcW w:type="dxa" w:w="1134"/>
          </w:tcPr>
          <w:p>
            <w:r/>
          </w:p>
        </w:tc>
        <w:tc>
          <w:tcPr>
            <w:tcW w:type="dxa" w:w="3628"/>
          </w:tcPr>
          <w:p>
            <w:r/>
          </w:p>
        </w:tc>
        <w:tc>
          <w:tcPr>
            <w:tcW w:type="dxa" w:w="2551"/>
          </w:tcPr>
          <w:p>
            <w:r/>
          </w:p>
        </w:tc>
      </w:tr>
      <w:tr>
        <w:tc>
          <w:tcPr>
            <w:tcW w:type="dxa" w:w="2608"/>
          </w:tcPr>
          <w:p>
            <w:r>
              <w:rPr>
                <w:b/>
              </w:rPr>
              <w:t>Communication</w:t>
            </w:r>
          </w:p>
          <w:p>
            <w:r>
              <w:rPr>
                <w:sz w:val="16"/>
              </w:rPr>
              <w:t>Clear, adapts to the listener, checks understanding</w:t>
            </w:r>
          </w:p>
        </w:tc>
        <w:tc>
          <w:tcPr>
            <w:tcW w:type="dxa" w:w="1134"/>
          </w:tcPr>
          <w:p>
            <w:r/>
          </w:p>
        </w:tc>
        <w:tc>
          <w:tcPr>
            <w:tcW w:type="dxa" w:w="3628"/>
          </w:tcPr>
          <w:p>
            <w:r/>
          </w:p>
        </w:tc>
        <w:tc>
          <w:tcPr>
            <w:tcW w:type="dxa" w:w="2551"/>
          </w:tcPr>
          <w:p>
            <w:r/>
          </w:p>
        </w:tc>
      </w:tr>
      <w:tr>
        <w:tc>
          <w:tcPr>
            <w:tcW w:type="dxa" w:w="2608"/>
          </w:tcPr>
          <w:p>
            <w:r>
              <w:rPr>
                <w:b/>
              </w:rPr>
              <w:t>Teamwork and collaboration</w:t>
            </w:r>
          </w:p>
          <w:p>
            <w:r>
              <w:rPr>
                <w:sz w:val="16"/>
              </w:rPr>
              <w:t>Handles conflict, shares credit, manages dependencies</w:t>
            </w:r>
          </w:p>
        </w:tc>
        <w:tc>
          <w:tcPr>
            <w:tcW w:type="dxa" w:w="1134"/>
          </w:tcPr>
          <w:p>
            <w:r/>
          </w:p>
        </w:tc>
        <w:tc>
          <w:tcPr>
            <w:tcW w:type="dxa" w:w="3628"/>
          </w:tcPr>
          <w:p>
            <w:r/>
          </w:p>
        </w:tc>
        <w:tc>
          <w:tcPr>
            <w:tcW w:type="dxa" w:w="2551"/>
          </w:tcPr>
          <w:p>
            <w:r/>
          </w:p>
        </w:tc>
      </w:tr>
      <w:tr>
        <w:tc>
          <w:tcPr>
            <w:tcW w:type="dxa" w:w="2608"/>
          </w:tcPr>
          <w:p>
            <w:r>
              <w:rPr>
                <w:b/>
              </w:rPr>
              <w:t>Adaptability</w:t>
            </w:r>
          </w:p>
          <w:p>
            <w:r>
              <w:rPr>
                <w:sz w:val="16"/>
              </w:rPr>
              <w:t>Stays effective through change; can name what they gave up</w:t>
            </w:r>
          </w:p>
        </w:tc>
        <w:tc>
          <w:tcPr>
            <w:tcW w:type="dxa" w:w="1134"/>
          </w:tcPr>
          <w:p>
            <w:r/>
          </w:p>
        </w:tc>
        <w:tc>
          <w:tcPr>
            <w:tcW w:type="dxa" w:w="3628"/>
          </w:tcPr>
          <w:p>
            <w:r/>
          </w:p>
        </w:tc>
        <w:tc>
          <w:tcPr>
            <w:tcW w:type="dxa" w:w="2551"/>
          </w:tcPr>
          <w:p>
            <w:r/>
          </w:p>
        </w:tc>
      </w:tr>
      <w:tr>
        <w:tc>
          <w:tcPr>
            <w:tcW w:type="dxa" w:w="2608"/>
          </w:tcPr>
          <w:p>
            <w:r>
              <w:rPr>
                <w:b/>
              </w:rPr>
              <w:t>Accountability</w:t>
            </w:r>
          </w:p>
          <w:p>
            <w:r>
              <w:rPr>
                <w:sz w:val="16"/>
              </w:rPr>
              <w:t>Owns mistakes, warns early, follows through</w:t>
            </w:r>
          </w:p>
        </w:tc>
        <w:tc>
          <w:tcPr>
            <w:tcW w:type="dxa" w:w="1134"/>
          </w:tcPr>
          <w:p>
            <w:r/>
          </w:p>
        </w:tc>
        <w:tc>
          <w:tcPr>
            <w:tcW w:type="dxa" w:w="3628"/>
          </w:tcPr>
          <w:p>
            <w:r/>
          </w:p>
        </w:tc>
        <w:tc>
          <w:tcPr>
            <w:tcW w:type="dxa" w:w="2551"/>
          </w:tcPr>
          <w:p>
            <w:r/>
          </w:p>
        </w:tc>
      </w:tr>
      <w:tr>
        <w:tc>
          <w:tcPr>
            <w:tcW w:type="dxa" w:w="2608"/>
          </w:tcPr>
          <w:p>
            <w:r>
              <w:rPr>
                <w:b/>
              </w:rPr>
              <w:t>Motivation and fit</w:t>
            </w:r>
          </w:p>
          <w:p>
            <w:r>
              <w:rPr>
                <w:sz w:val="16"/>
              </w:rPr>
              <w:t>Why this role, why now; matches how the team works</w:t>
            </w:r>
          </w:p>
        </w:tc>
        <w:tc>
          <w:tcPr>
            <w:tcW w:type="dxa" w:w="1134"/>
          </w:tcPr>
          <w:p>
            <w:r/>
          </w:p>
        </w:tc>
        <w:tc>
          <w:tcPr>
            <w:tcW w:type="dxa" w:w="3628"/>
          </w:tcPr>
          <w:p>
            <w:r/>
          </w:p>
        </w:tc>
        <w:tc>
          <w:tcPr>
            <w:tcW w:type="dxa" w:w="2551"/>
          </w:tcPr>
          <w:p>
            <w:r/>
          </w:p>
        </w:tc>
      </w:tr>
    </w:tbl>
    <w:p/>
    <w:p>
      <w:r>
        <w:rPr>
          <w:b/>
        </w:rPr>
        <w:t>Rating scale</w:t>
      </w:r>
    </w:p>
    <w:tbl>
      <w:tblPr>
        <w:tblStyle w:val="TableGrid"/>
        <w:tblW w:type="auto" w:w="0"/>
        <w:tblLook w:firstColumn="1" w:firstRow="1" w:lastColumn="0" w:lastRow="0" w:noHBand="0" w:noVBand="1" w:val="04A0"/>
      </w:tblPr>
      <w:tblGrid>
        <w:gridCol w:w="3400"/>
        <w:gridCol w:w="3400"/>
        <w:gridCol w:w="3400"/>
      </w:tblGrid>
      <w:tr>
        <w:tc>
          <w:tcPr>
            <w:tcW w:type="dxa" w:w="3400"/>
          </w:tcPr>
          <w:p>
            <w:r>
              <w:rPr>
                <w:b/>
              </w:rPr>
              <w:t>Score</w:t>
            </w:r>
          </w:p>
        </w:tc>
        <w:tc>
          <w:tcPr>
            <w:tcW w:type="dxa" w:w="3400"/>
          </w:tcPr>
          <w:p>
            <w:r>
              <w:rPr>
                <w:b/>
              </w:rPr>
              <w:t>Meaning</w:t>
            </w:r>
          </w:p>
        </w:tc>
        <w:tc>
          <w:tcPr>
            <w:tcW w:type="dxa" w:w="3400"/>
          </w:tcPr>
          <w:p>
            <w:r>
              <w:rPr>
                <w:b/>
              </w:rPr>
              <w:t>Typical evidence</w:t>
            </w:r>
          </w:p>
        </w:tc>
      </w:tr>
      <w:tr>
        <w:tc>
          <w:tcPr>
            <w:tcW w:type="dxa" w:w="3400"/>
          </w:tcPr>
          <w:p>
            <w:r>
              <w:t>1</w:t>
            </w:r>
          </w:p>
        </w:tc>
        <w:tc>
          <w:tcPr>
            <w:tcW w:type="dxa" w:w="3400"/>
          </w:tcPr>
          <w:p>
            <w:r>
              <w:t>No example</w:t>
            </w:r>
          </w:p>
        </w:tc>
        <w:tc>
          <w:tcPr>
            <w:tcW w:type="dxa" w:w="3400"/>
          </w:tcPr>
          <w:p>
            <w:r>
              <w:t>Talks in the abstract; no real situation</w:t>
            </w:r>
          </w:p>
        </w:tc>
      </w:tr>
      <w:tr>
        <w:tc>
          <w:tcPr>
            <w:tcW w:type="dxa" w:w="3400"/>
          </w:tcPr>
          <w:p>
            <w:r>
              <w:t>2</w:t>
            </w:r>
          </w:p>
        </w:tc>
        <w:tc>
          <w:tcPr>
            <w:tcW w:type="dxa" w:w="3400"/>
          </w:tcPr>
          <w:p>
            <w:r>
              <w:t>Generic example</w:t>
            </w:r>
          </w:p>
        </w:tc>
        <w:tc>
          <w:tcPr>
            <w:tcW w:type="dxa" w:w="3400"/>
          </w:tcPr>
          <w:p>
            <w:r>
              <w:t>A situation, but their own actions are vague</w:t>
            </w:r>
          </w:p>
        </w:tc>
      </w:tr>
      <w:tr>
        <w:tc>
          <w:tcPr>
            <w:tcW w:type="dxa" w:w="3400"/>
          </w:tcPr>
          <w:p>
            <w:r>
              <w:t>3</w:t>
            </w:r>
          </w:p>
        </w:tc>
        <w:tc>
          <w:tcPr>
            <w:tcW w:type="dxa" w:w="3400"/>
          </w:tcPr>
          <w:p>
            <w:r>
              <w:t>Solid example</w:t>
            </w:r>
          </w:p>
        </w:tc>
        <w:tc>
          <w:tcPr>
            <w:tcW w:type="dxa" w:w="3400"/>
          </w:tcPr>
          <w:p>
            <w:r>
              <w:t>Specific situation, their actions, an outcome</w:t>
            </w:r>
          </w:p>
        </w:tc>
      </w:tr>
      <w:tr>
        <w:tc>
          <w:tcPr>
            <w:tcW w:type="dxa" w:w="3400"/>
          </w:tcPr>
          <w:p>
            <w:r>
              <w:t>4</w:t>
            </w:r>
          </w:p>
        </w:tc>
        <w:tc>
          <w:tcPr>
            <w:tcW w:type="dxa" w:w="3400"/>
          </w:tcPr>
          <w:p>
            <w:r>
              <w:t>Strong example</w:t>
            </w:r>
          </w:p>
        </w:tc>
        <w:tc>
          <w:tcPr>
            <w:tcW w:type="dxa" w:w="3400"/>
          </w:tcPr>
          <w:p>
            <w:r>
              <w:t>Above, plus the trade-off made and what they would change</w:t>
            </w:r>
          </w:p>
        </w:tc>
      </w:tr>
      <w:tr>
        <w:tc>
          <w:tcPr>
            <w:tcW w:type="dxa" w:w="3400"/>
          </w:tcPr>
          <w:p>
            <w:r>
              <w:t>5</w:t>
            </w:r>
          </w:p>
        </w:tc>
        <w:tc>
          <w:tcPr>
            <w:tcW w:type="dxa" w:w="3400"/>
          </w:tcPr>
          <w:p>
            <w:r>
              <w:t>Exceptional</w:t>
            </w:r>
          </w:p>
        </w:tc>
        <w:tc>
          <w:tcPr>
            <w:tcW w:type="dxa" w:w="3400"/>
          </w:tcPr>
          <w:p>
            <w:r>
              <w:t>Above, plus lasting impact on the team or the result</w:t>
            </w:r>
          </w:p>
        </w:tc>
      </w:tr>
    </w:tbl>
    <w:p/>
    <w:p>
      <w:r>
        <w:rPr>
          <w:b/>
        </w:rPr>
        <w:t>Overall evaluation</w:t>
      </w:r>
    </w:p>
    <w:tbl>
      <w:tblPr>
        <w:tblStyle w:val="TableGrid"/>
        <w:tblW w:type="auto" w:w="0"/>
        <w:tblLook w:firstColumn="1" w:firstRow="1" w:lastColumn="0" w:lastRow="0" w:noHBand="0" w:noVBand="1" w:val="04A0"/>
      </w:tblPr>
      <w:tblGrid>
        <w:gridCol w:w="5100"/>
        <w:gridCol w:w="5100"/>
      </w:tblGrid>
      <w:tr>
        <w:tc>
          <w:tcPr>
            <w:tcW w:type="dxa" w:w="2551"/>
          </w:tcPr>
          <w:p>
            <w:r>
              <w:rPr>
                <w:b/>
              </w:rPr>
              <w:t>Key strengths</w:t>
            </w:r>
          </w:p>
        </w:tc>
        <w:tc>
          <w:tcPr>
            <w:tcW w:type="dxa" w:w="7370"/>
          </w:tcPr>
          <w:p>
            <w:r/>
          </w:p>
        </w:tc>
      </w:tr>
      <w:tr>
        <w:tc>
          <w:tcPr>
            <w:tcW w:type="dxa" w:w="2551"/>
          </w:tcPr>
          <w:p>
            <w:r>
              <w:rPr>
                <w:b/>
              </w:rPr>
              <w:t>Concerns or gaps</w:t>
            </w:r>
          </w:p>
        </w:tc>
        <w:tc>
          <w:tcPr>
            <w:tcW w:type="dxa" w:w="7370"/>
          </w:tcPr>
          <w:p>
            <w:r/>
          </w:p>
        </w:tc>
      </w:tr>
      <w:tr>
        <w:tc>
          <w:tcPr>
            <w:tcW w:type="dxa" w:w="2551"/>
          </w:tcPr>
          <w:p>
            <w:r>
              <w:rPr>
                <w:b/>
              </w:rPr>
              <w:t>Overall rating (1-5)</w:t>
            </w:r>
          </w:p>
        </w:tc>
        <w:tc>
          <w:tcPr>
            <w:tcW w:type="dxa" w:w="7370"/>
          </w:tcPr>
          <w:p>
            <w:r/>
          </w:p>
        </w:tc>
      </w:tr>
      <w:tr>
        <w:tc>
          <w:tcPr>
            <w:tcW w:type="dxa" w:w="2551"/>
          </w:tcPr>
          <w:p>
            <w:r>
              <w:rPr>
                <w:b/>
              </w:rPr>
              <w:t>Recommendation</w:t>
            </w:r>
          </w:p>
        </w:tc>
        <w:tc>
          <w:tcPr>
            <w:tcW w:type="dxa" w:w="7370"/>
          </w:tcPr>
          <w:p>
            <w:r>
              <w:t>Strong hire / Hire / No hire / Strong no hire</w:t>
            </w:r>
          </w:p>
        </w:tc>
      </w:tr>
      <w:tr>
        <w:tc>
          <w:tcPr>
            <w:tcW w:type="dxa" w:w="2551"/>
          </w:tcPr>
          <w:p>
            <w:r>
              <w:rPr>
                <w:b/>
              </w:rPr>
              <w:t>Next step</w:t>
            </w:r>
          </w:p>
        </w:tc>
        <w:tc>
          <w:tcPr>
            <w:tcW w:type="dxa" w:w="7370"/>
          </w:tcPr>
          <w:p>
            <w:r/>
          </w:p>
        </w:tc>
      </w:tr>
    </w:tbl>
    <w:p>
      <w:pPr>
        <w:jc w:val="right"/>
      </w:pPr>
      <w:r>
        <w:rPr>
          <w:color w:val="888888"/>
          <w:sz w:val="16"/>
        </w:rPr>
        <w:t>Interview evaluation form by Voicit — voicit.com/en/interview-questions/interview-evaluation-form/</w:t>
      </w:r>
    </w:p>
    <w:sectPr w:rsidR="00FC693F" w:rsidRPr="0006063C" w:rsidSect="00034616">
      <w:pgSz w:w="12240" w:h="15840"/>
      <w:pgMar w:top="850"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